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22A" w:rsidRDefault="00CB5402">
      <w:r>
        <w:rPr>
          <w:rFonts w:ascii="Roboto" w:hAnsi="Roboto"/>
          <w:color w:val="000000"/>
          <w:sz w:val="20"/>
          <w:szCs w:val="20"/>
          <w:shd w:val="clear" w:color="auto" w:fill="FFFFFF"/>
        </w:rPr>
        <w:t>29 ноября на базе ресурсного центра Октябрьского дома-интерната состоялась областная </w:t>
      </w:r>
      <w:r>
        <w:rPr>
          <w:rStyle w:val="a3"/>
          <w:rFonts w:ascii="Roboto" w:hAnsi="Roboto"/>
          <w:i w:val="0"/>
          <w:iCs w:val="0"/>
          <w:color w:val="000000"/>
          <w:sz w:val="20"/>
          <w:szCs w:val="20"/>
          <w:shd w:val="clear" w:color="auto" w:fill="FFFFFF"/>
        </w:rPr>
        <w:t>методическая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 консультативная </w:t>
      </w:r>
      <w:r>
        <w:rPr>
          <w:rStyle w:val="a3"/>
          <w:rFonts w:ascii="Roboto" w:hAnsi="Roboto"/>
          <w:i w:val="0"/>
          <w:iCs w:val="0"/>
          <w:color w:val="000000"/>
          <w:sz w:val="20"/>
          <w:szCs w:val="20"/>
          <w:shd w:val="clear" w:color="auto" w:fill="FFFFFF"/>
        </w:rPr>
        <w:t>площадка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 «Социальное проектирование в деятельности учреждений социального обслуживания", в которой приняли участие 50 сотрудников учреждений социальной сферы области.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С приветственным словом к участникам обратился директор Октябрьского дома-интерната Николай Рындин, подведя предварительные итоги деятельности ресурсного центра </w:t>
      </w:r>
      <w:hyperlink r:id="rId5" w:history="1">
        <w:r>
          <w:rPr>
            <w:rStyle w:val="a4"/>
            <w:rFonts w:ascii="Roboto" w:hAnsi="Roboto"/>
            <w:sz w:val="20"/>
            <w:szCs w:val="20"/>
            <w:u w:val="none"/>
            <w:shd w:val="clear" w:color="auto" w:fill="FFFFFF"/>
          </w:rPr>
          <w:t>#РЦОДИ35</w:t>
        </w:r>
      </w:hyperlink>
      <w:r>
        <w:rPr>
          <w:rFonts w:ascii="Roboto" w:hAnsi="Roboto"/>
          <w:color w:val="000000"/>
          <w:sz w:val="20"/>
          <w:szCs w:val="20"/>
          <w:shd w:val="clear" w:color="auto" w:fill="FFFFFF"/>
        </w:rPr>
        <w:t> за текущий год.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 xml:space="preserve">В рамках практического занятия "Деловая </w:t>
      </w:r>
      <w:proofErr w:type="gram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игра-создаем</w:t>
      </w:r>
      <w:proofErr w:type="gram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проект сами", которое состоялось под руководством директора НКО «Фонд поддержки гражданских инициатив" Людмилы Кулик, участники площадки смогли разработать и защитить свои социально-значимые проекты.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 xml:space="preserve">Начальник отдела по работе с социально-ориентированными НКО и поддержке молодежных и гражданских инициатив АУ СО ВО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ОЦМиГИ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"Содружество" Екатерина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Чащинова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рассказала о региональных и федеральных конкурсах-грантах для социально-ориентированных НКО.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Представители учреждений социального обслуживания Вологодской области также представили свой опыт проектной деятельности и поделились наиболее яркими социально-значимыми проектами, реализуемыми на базе своих учреждений.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В завершении участники обменялись мнениями, задали интересующие вопросы организаторам и обсудили дальнейшие перспективы работы в данном направлении.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Благодарим всех участников площадки и надеемся на дальнейшее сотрудничество!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hyperlink r:id="rId6" w:history="1">
        <w:r>
          <w:rPr>
            <w:rStyle w:val="a4"/>
            <w:rFonts w:ascii="Roboto" w:hAnsi="Roboto"/>
            <w:sz w:val="20"/>
            <w:szCs w:val="20"/>
            <w:u w:val="none"/>
            <w:shd w:val="clear" w:color="auto" w:fill="FFFFFF"/>
          </w:rPr>
          <w:t>#Октябрьский_дом_интернат</w:t>
        </w:r>
      </w:hyperlink>
      <w:hyperlink r:id="rId7" w:history="1">
        <w:r>
          <w:rPr>
            <w:rStyle w:val="a4"/>
            <w:rFonts w:ascii="Roboto" w:hAnsi="Roboto"/>
            <w:sz w:val="20"/>
            <w:szCs w:val="20"/>
            <w:u w:val="none"/>
            <w:shd w:val="clear" w:color="auto" w:fill="FFFFFF"/>
          </w:rPr>
          <w:t>#Ресурсный_центр</w:t>
        </w:r>
      </w:hyperlink>
      <w:hyperlink r:id="rId8" w:history="1">
        <w:r>
          <w:rPr>
            <w:rStyle w:val="a4"/>
            <w:rFonts w:ascii="Roboto" w:hAnsi="Roboto"/>
            <w:sz w:val="20"/>
            <w:szCs w:val="20"/>
            <w:u w:val="none"/>
            <w:shd w:val="clear" w:color="auto" w:fill="FFFFFF"/>
          </w:rPr>
          <w:t>#Проектная_деятельность</w:t>
        </w:r>
      </w:hyperlink>
      <w:hyperlink r:id="rId9" w:history="1">
        <w:r>
          <w:rPr>
            <w:rStyle w:val="a4"/>
            <w:rFonts w:ascii="Roboto" w:hAnsi="Roboto"/>
            <w:sz w:val="20"/>
            <w:szCs w:val="20"/>
            <w:u w:val="none"/>
            <w:shd w:val="clear" w:color="auto" w:fill="FFFFFF"/>
          </w:rPr>
          <w:t>#Проекты</w:t>
        </w:r>
      </w:hyperlink>
      <w:hyperlink r:id="rId10" w:history="1">
        <w:r>
          <w:rPr>
            <w:rStyle w:val="a4"/>
            <w:rFonts w:ascii="Roboto" w:hAnsi="Roboto"/>
            <w:sz w:val="20"/>
            <w:szCs w:val="20"/>
            <w:u w:val="none"/>
            <w:shd w:val="clear" w:color="auto" w:fill="FFFFFF"/>
          </w:rPr>
          <w:t>#ОДИ35</w:t>
        </w:r>
      </w:hyperlink>
      <w:hyperlink r:id="rId11" w:history="1">
        <w:r>
          <w:rPr>
            <w:rStyle w:val="a4"/>
            <w:rFonts w:ascii="Roboto" w:hAnsi="Roboto"/>
            <w:sz w:val="20"/>
            <w:szCs w:val="20"/>
            <w:u w:val="none"/>
            <w:shd w:val="clear" w:color="auto" w:fill="FFFFFF"/>
          </w:rPr>
          <w:t>#</w:t>
        </w:r>
        <w:proofErr w:type="gramStart"/>
        <w:r>
          <w:rPr>
            <w:rStyle w:val="a4"/>
            <w:rFonts w:ascii="Roboto" w:hAnsi="Roboto"/>
            <w:sz w:val="20"/>
            <w:szCs w:val="20"/>
            <w:u w:val="none"/>
            <w:shd w:val="clear" w:color="auto" w:fill="FFFFFF"/>
          </w:rPr>
          <w:t>Молочное</w:t>
        </w:r>
        <w:proofErr w:type="gramEnd"/>
      </w:hyperlink>
      <w:hyperlink r:id="rId12" w:history="1">
        <w:r>
          <w:rPr>
            <w:rStyle w:val="a4"/>
            <w:rFonts w:ascii="Roboto" w:hAnsi="Roboto"/>
            <w:sz w:val="20"/>
            <w:szCs w:val="20"/>
            <w:u w:val="none"/>
            <w:shd w:val="clear" w:color="auto" w:fill="FFFFFF"/>
          </w:rPr>
          <w:t>#ВО35</w:t>
        </w:r>
      </w:hyperlink>
      <w:hyperlink r:id="rId13" w:history="1">
        <w:r>
          <w:rPr>
            <w:rStyle w:val="a4"/>
            <w:rFonts w:ascii="Roboto" w:hAnsi="Roboto"/>
            <w:sz w:val="20"/>
            <w:szCs w:val="20"/>
            <w:u w:val="none"/>
            <w:shd w:val="clear" w:color="auto" w:fill="FFFFFF"/>
          </w:rPr>
          <w:t>#Октябрьский</w:t>
        </w:r>
      </w:hyperlink>
      <w:hyperlink r:id="rId14" w:history="1">
        <w:r>
          <w:rPr>
            <w:rStyle w:val="a4"/>
            <w:rFonts w:ascii="Roboto" w:hAnsi="Roboto"/>
            <w:sz w:val="20"/>
            <w:szCs w:val="20"/>
            <w:u w:val="none"/>
            <w:shd w:val="clear" w:color="auto" w:fill="FFFFFF"/>
          </w:rPr>
          <w:t>#РЦОДИ35</w:t>
        </w:r>
      </w:hyperlink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964719"/>
            <wp:effectExtent l="0" t="0" r="3175" b="0"/>
            <wp:docPr id="1" name="Рисунок 1" descr="https://sun9-32.userapi.com/c855424/v855424084/185d1a/oaNymZ4RB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c855424/v855424084/185d1a/oaNymZ4RBd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4719"/>
            <wp:effectExtent l="0" t="0" r="3175" b="0"/>
            <wp:docPr id="2" name="Рисунок 2" descr="https://sun9-9.userapi.com/c855016/v855016084/17c679/fkVm11NAo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9.userapi.com/c855016/v855016084/17c679/fkVm11NAoe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4719"/>
            <wp:effectExtent l="0" t="0" r="3175" b="0"/>
            <wp:docPr id="3" name="Рисунок 3" descr="https://sun9-58.userapi.com/c858532/v858532084/6cb95/Fw7W_WElq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8.userapi.com/c858532/v858532084/6cb95/Fw7W_WElqC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4719"/>
            <wp:effectExtent l="0" t="0" r="3175" b="0"/>
            <wp:docPr id="4" name="Рисунок 4" descr="https://sun9-14.userapi.com/c855424/v855424084/185d11/lXbi952rO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4.userapi.com/c855424/v855424084/185d11/lXbi952rOp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964719"/>
            <wp:effectExtent l="0" t="0" r="3175" b="0"/>
            <wp:docPr id="5" name="Рисунок 5" descr="https://sun9-21.userapi.com/c857732/v857732084/10503e/DcxsmolHE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1.userapi.com/c857732/v857732084/10503e/DcxsmolHEl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12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FCA"/>
    <w:rsid w:val="008E6FCA"/>
    <w:rsid w:val="00CB5402"/>
    <w:rsid w:val="00D11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B5402"/>
    <w:rPr>
      <w:i/>
      <w:iCs/>
    </w:rPr>
  </w:style>
  <w:style w:type="character" w:styleId="a4">
    <w:name w:val="Hyperlink"/>
    <w:basedOn w:val="a0"/>
    <w:uiPriority w:val="99"/>
    <w:semiHidden/>
    <w:unhideWhenUsed/>
    <w:rsid w:val="00CB540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B5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54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B5402"/>
    <w:rPr>
      <w:i/>
      <w:iCs/>
    </w:rPr>
  </w:style>
  <w:style w:type="character" w:styleId="a4">
    <w:name w:val="Hyperlink"/>
    <w:basedOn w:val="a0"/>
    <w:uiPriority w:val="99"/>
    <w:semiHidden/>
    <w:unhideWhenUsed/>
    <w:rsid w:val="00CB540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B5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54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F%D1%80%D0%BE%D0%B5%D0%BA%D1%82%D0%BD%D0%B0%D1%8F_%D0%B4%D0%B5%D1%8F%D1%82%D0%B5%D0%BB%D1%8C%D0%BD%D0%BE%D1%81%D1%82%D1%8C" TargetMode="External"/><Relationship Id="rId13" Type="http://schemas.openxmlformats.org/officeDocument/2006/relationships/hyperlink" Target="https://vk.com/feed?section=search&amp;q=%23%D0%9E%D0%BA%D1%82%D1%8F%D0%B1%D1%80%D1%8C%D1%81%D0%BA%D0%B8%D0%B9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vk.com/feed?section=search&amp;q=%23%D0%A0%D0%B5%D1%81%D1%83%D1%80%D1%81%D0%BD%D1%8B%D0%B9_%D1%86%D0%B5%D0%BD%D1%82%D1%80" TargetMode="External"/><Relationship Id="rId12" Type="http://schemas.openxmlformats.org/officeDocument/2006/relationships/hyperlink" Target="https://vk.com/feed?section=search&amp;q=%23%D0%92%D0%9E35" TargetMode="External"/><Relationship Id="rId1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E%D0%BA%D1%82%D1%8F%D0%B1%D1%80%D1%8C%D1%81%D0%BA%D0%B8%D0%B9_%D0%B4%D0%BE%D0%BC_%D0%B8%D0%BD%D1%82%D0%B5%D1%80%D0%BD%D0%B0%D1%82" TargetMode="External"/><Relationship Id="rId11" Type="http://schemas.openxmlformats.org/officeDocument/2006/relationships/hyperlink" Target="https://vk.com/feed?section=search&amp;q=%23%D0%9C%D0%BE%D0%BB%D0%BE%D1%87%D0%BD%D0%BE%D0%B5" TargetMode="External"/><Relationship Id="rId5" Type="http://schemas.openxmlformats.org/officeDocument/2006/relationships/hyperlink" Target="https://vk.com/feed?section=search&amp;q=%23%D0%A0%D0%A6%D0%9E%D0%94%D0%9835" TargetMode="External"/><Relationship Id="rId15" Type="http://schemas.openxmlformats.org/officeDocument/2006/relationships/image" Target="media/image1.jpeg"/><Relationship Id="rId10" Type="http://schemas.openxmlformats.org/officeDocument/2006/relationships/hyperlink" Target="https://vk.com/feed?section=search&amp;q=%23%D0%9E%D0%94%D0%9835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9F%D1%80%D0%BE%D0%B5%D0%BA%D1%82%D1%8B" TargetMode="External"/><Relationship Id="rId14" Type="http://schemas.openxmlformats.org/officeDocument/2006/relationships/hyperlink" Target="https://vk.com/feed?section=search&amp;q=%23%D0%A0%D0%A6%D0%9E%D0%94%D0%983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403</Words>
  <Characters>2301</Characters>
  <Application>Microsoft Office Word</Application>
  <DocSecurity>0</DocSecurity>
  <Lines>19</Lines>
  <Paragraphs>5</Paragraphs>
  <ScaleCrop>false</ScaleCrop>
  <Company/>
  <LinksUpToDate>false</LinksUpToDate>
  <CharactersWithSpaces>2699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2020-07-24T10:28:00Z</dcterms:created>
  <dcterms:modified xsi:type="dcterms:W3CDTF">2020-07-24T10:30:00Z</dcterms:modified>
</cp:coreProperties>
</file>